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919" w:rsidRDefault="00E51919">
      <w:pPr>
        <w:shd w:val="clear" w:color="auto" w:fill="FFFFFF" w:themeFill="background1"/>
      </w:pPr>
    </w:p>
    <w:p w:rsidR="00E51919" w:rsidRPr="008103DF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de-DE"/>
        </w:rPr>
      </w:pPr>
      <w:r w:rsidRPr="008103DF">
        <w:rPr>
          <w:rFonts w:asciiTheme="minorHAnsi" w:hAnsiTheme="minorHAnsi" w:cstheme="minorHAnsi"/>
          <w:b/>
          <w:color w:val="000000" w:themeColor="text1"/>
          <w:sz w:val="24"/>
          <w:szCs w:val="24"/>
          <w:lang w:val="de-DE"/>
        </w:rPr>
        <w:t xml:space="preserve">AGENDA ZA OBUKU ODRASLIH NA TEMU </w:t>
      </w:r>
    </w:p>
    <w:p w:rsidR="00E51919" w:rsidRPr="008103DF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de-DE"/>
        </w:rPr>
      </w:pPr>
      <w:r w:rsidRPr="008103DF">
        <w:rPr>
          <w:rFonts w:asciiTheme="minorHAnsi" w:hAnsiTheme="minorHAnsi" w:cstheme="minorHAnsi"/>
          <w:b/>
          <w:color w:val="000000" w:themeColor="text1"/>
          <w:sz w:val="24"/>
          <w:szCs w:val="24"/>
          <w:lang w:val="de-DE"/>
        </w:rPr>
        <w:t>MONTIRANJE FOTONAPONSKIH SISTEMA</w:t>
      </w:r>
    </w:p>
    <w:p w:rsidR="00E51919" w:rsidRPr="008103DF" w:rsidRDefault="00E51919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de-DE"/>
        </w:rPr>
      </w:pPr>
    </w:p>
    <w:p w:rsidR="00E51919" w:rsidRPr="008103DF" w:rsidRDefault="00000000">
      <w:pPr>
        <w:tabs>
          <w:tab w:val="left" w:pos="9356"/>
        </w:tabs>
        <w:spacing w:after="0" w:line="240" w:lineRule="auto"/>
        <w:jc w:val="left"/>
        <w:rPr>
          <w:rFonts w:asciiTheme="minorHAnsi" w:hAnsiTheme="minorHAnsi" w:cstheme="minorHAnsi"/>
          <w:b/>
          <w:color w:val="000000" w:themeColor="text1"/>
          <w:sz w:val="21"/>
          <w:szCs w:val="21"/>
          <w:lang w:val="de-DE"/>
        </w:rPr>
      </w:pPr>
      <w:r w:rsidRPr="008103DF">
        <w:rPr>
          <w:rFonts w:asciiTheme="minorHAnsi" w:hAnsiTheme="minorHAnsi" w:cstheme="minorHAnsi"/>
          <w:bCs/>
          <w:color w:val="000000" w:themeColor="text1"/>
          <w:sz w:val="21"/>
          <w:szCs w:val="21"/>
          <w:lang w:val="de-DE"/>
        </w:rPr>
        <w:t>Vrijeme:</w:t>
      </w:r>
      <w:r w:rsidRPr="008103DF">
        <w:rPr>
          <w:rFonts w:asciiTheme="minorHAnsi" w:hAnsiTheme="minorHAnsi" w:cstheme="minorHAnsi"/>
          <w:b/>
          <w:color w:val="000000" w:themeColor="text1"/>
          <w:sz w:val="21"/>
          <w:szCs w:val="21"/>
          <w:lang w:val="de-DE"/>
        </w:rPr>
        <w:t xml:space="preserve"> 20. i 21.12.2024.</w:t>
      </w:r>
    </w:p>
    <w:p w:rsidR="00E51919" w:rsidRPr="008103DF" w:rsidRDefault="00000000">
      <w:pPr>
        <w:tabs>
          <w:tab w:val="left" w:pos="9356"/>
        </w:tabs>
        <w:spacing w:after="0"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de-DE"/>
        </w:rPr>
      </w:pPr>
      <w:r w:rsidRPr="008103DF">
        <w:rPr>
          <w:rFonts w:asciiTheme="minorHAnsi" w:hAnsiTheme="minorHAnsi" w:cstheme="minorHAnsi"/>
          <w:color w:val="000000" w:themeColor="text1"/>
          <w:sz w:val="21"/>
          <w:szCs w:val="21"/>
          <w:lang w:val="de-DE"/>
        </w:rPr>
        <w:t>Mjesto održavanja:</w:t>
      </w:r>
      <w:r w:rsidRPr="008103DF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de-DE"/>
        </w:rPr>
        <w:t xml:space="preserve"> JUSM Industrijska škola Zenica</w:t>
      </w:r>
    </w:p>
    <w:p w:rsidR="00E51919" w:rsidRPr="008103DF" w:rsidRDefault="00E51919">
      <w:pPr>
        <w:tabs>
          <w:tab w:val="left" w:pos="9356"/>
        </w:tabs>
        <w:spacing w:after="0"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de-DE"/>
        </w:rPr>
      </w:pPr>
    </w:p>
    <w:tbl>
      <w:tblPr>
        <w:tblStyle w:val="TableGrid"/>
        <w:tblW w:w="9569" w:type="dxa"/>
        <w:tblInd w:w="-256" w:type="dxa"/>
        <w:tblLook w:val="04A0" w:firstRow="1" w:lastRow="0" w:firstColumn="1" w:lastColumn="0" w:noHBand="0" w:noVBand="1"/>
      </w:tblPr>
      <w:tblGrid>
        <w:gridCol w:w="1369"/>
        <w:gridCol w:w="6377"/>
        <w:gridCol w:w="1823"/>
      </w:tblGrid>
      <w:tr w:rsidR="00E51919">
        <w:trPr>
          <w:trHeight w:val="368"/>
        </w:trPr>
        <w:tc>
          <w:tcPr>
            <w:tcW w:w="1369" w:type="dxa"/>
            <w:shd w:val="clear" w:color="auto" w:fill="A8D08D" w:themeFill="accent6" w:themeFillTint="99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bs-Latn-BA"/>
              </w:rPr>
              <w:t>VRIJEME</w:t>
            </w:r>
          </w:p>
        </w:tc>
        <w:tc>
          <w:tcPr>
            <w:tcW w:w="6377" w:type="dxa"/>
            <w:shd w:val="clear" w:color="auto" w:fill="A8D08D" w:themeFill="accent6" w:themeFillTint="99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TEMA</w:t>
            </w:r>
          </w:p>
        </w:tc>
        <w:tc>
          <w:tcPr>
            <w:tcW w:w="1823" w:type="dxa"/>
            <w:shd w:val="clear" w:color="auto" w:fill="A8D08D" w:themeFill="accent6" w:themeFillTint="99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PREDAVAČ</w:t>
            </w:r>
          </w:p>
        </w:tc>
      </w:tr>
      <w:tr w:rsidR="00E51919">
        <w:trPr>
          <w:trHeight w:val="261"/>
        </w:trPr>
        <w:tc>
          <w:tcPr>
            <w:tcW w:w="9569" w:type="dxa"/>
            <w:gridSpan w:val="3"/>
            <w:shd w:val="clear" w:color="auto" w:fill="C5E0B3" w:themeFill="accent6" w:themeFillTint="66"/>
            <w:vAlign w:val="center"/>
          </w:tcPr>
          <w:p w:rsidR="00E51919" w:rsidRDefault="00000000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PETAK, 20.12.2024.</w:t>
            </w:r>
          </w:p>
        </w:tc>
      </w:tr>
      <w:tr w:rsidR="00E51919">
        <w:trPr>
          <w:trHeight w:val="335"/>
        </w:trPr>
        <w:tc>
          <w:tcPr>
            <w:tcW w:w="1369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9.00 - 9.20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>Obraćanje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 organizatora,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lang w:val="en-US" w:eastAsia="hr-HR"/>
              </w:rPr>
              <w:t>izlaganje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lang w:val="en-US" w:eastAsia="hr-HR"/>
              </w:rPr>
              <w:t>programa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lang w:val="en-US" w:eastAsia="hr-HR"/>
              </w:rPr>
              <w:t>obuke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 i predstavljanje učesnika i edukatora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287"/>
        </w:trPr>
        <w:tc>
          <w:tcPr>
            <w:tcW w:w="1369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9.20 - 10.30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Zaštita na radu za građevinski i elektro dio 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Amela&amp;Fudo</w:t>
            </w:r>
            <w:proofErr w:type="spellEnd"/>
          </w:p>
        </w:tc>
      </w:tr>
      <w:tr w:rsidR="00E51919">
        <w:trPr>
          <w:trHeight w:val="140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10.30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11.00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Pauza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kafu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SVI</w:t>
            </w:r>
          </w:p>
        </w:tc>
      </w:tr>
      <w:tr w:rsidR="00E51919">
        <w:trPr>
          <w:trHeight w:val="253"/>
        </w:trPr>
        <w:tc>
          <w:tcPr>
            <w:tcW w:w="1369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11.00 - 12.00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>Uvod u građevinske konstrukcije (objekat i krov)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Amela</w:t>
            </w:r>
          </w:p>
        </w:tc>
      </w:tr>
      <w:tr w:rsidR="00E51919">
        <w:trPr>
          <w:trHeight w:val="253"/>
        </w:trPr>
        <w:tc>
          <w:tcPr>
            <w:tcW w:w="1369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12.00 - 12.30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Uvod o  montiranju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>fotonaponskih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 sistema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 xml:space="preserve">Amela </w:t>
            </w:r>
          </w:p>
        </w:tc>
      </w:tr>
      <w:tr w:rsidR="00E51919">
        <w:trPr>
          <w:trHeight w:val="167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12.30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- 13.00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Pauza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ručak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167"/>
        </w:trPr>
        <w:tc>
          <w:tcPr>
            <w:tcW w:w="1369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13.00 - 13.30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Pr="008103DF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lang w:val="bs-Latn-BA"/>
              </w:rPr>
              <w:t>Press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18"/>
                <w:lang w:val="bs-Latn-BA"/>
              </w:rPr>
              <w:t xml:space="preserve">(MONKS ZDK, Služba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18"/>
                <w:lang w:val="bs-Latn-BA"/>
              </w:rPr>
              <w:t>zapošljavanje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18"/>
                <w:lang w:val="bs-Latn-BA"/>
              </w:rPr>
              <w:t xml:space="preserve"> ZDK, Industrijska škola,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18"/>
                <w:lang w:val="bs-Latn-BA"/>
              </w:rPr>
              <w:t>CaCH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18"/>
                <w:lang w:val="bs-Latn-BA"/>
              </w:rPr>
              <w:t xml:space="preserve"> i CEE)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 xml:space="preserve">Predstavnici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instit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.</w:t>
            </w:r>
          </w:p>
        </w:tc>
      </w:tr>
      <w:tr w:rsidR="00E51919">
        <w:trPr>
          <w:trHeight w:val="262"/>
        </w:trPr>
        <w:tc>
          <w:tcPr>
            <w:tcW w:w="1369" w:type="dxa"/>
            <w:vMerge w:val="restart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13.00-14.30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Montiranje solarnih sistema na krovu sa crijepom 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 xml:space="preserve">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 xml:space="preserve">Mehmed </w:t>
            </w:r>
          </w:p>
        </w:tc>
      </w:tr>
      <w:tr w:rsidR="00E51919">
        <w:trPr>
          <w:trHeight w:val="241"/>
        </w:trPr>
        <w:tc>
          <w:tcPr>
            <w:tcW w:w="1369" w:type="dxa"/>
            <w:vMerge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Osnove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elektrotehnike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 off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on grid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solarni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– 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Fudo</w:t>
            </w:r>
            <w:proofErr w:type="spellEnd"/>
          </w:p>
        </w:tc>
      </w:tr>
      <w:tr w:rsidR="00E51919">
        <w:trPr>
          <w:trHeight w:val="335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14.30 –15.00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Pauza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kafu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241"/>
        </w:trPr>
        <w:tc>
          <w:tcPr>
            <w:tcW w:w="1369" w:type="dxa"/>
            <w:vMerge w:val="restart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15.00 -16.30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Montiranje solarnih sistema na krovu sa crijepom 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 xml:space="preserve">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Mehmed</w:t>
            </w:r>
          </w:p>
        </w:tc>
      </w:tr>
      <w:tr w:rsidR="00E51919">
        <w:trPr>
          <w:trHeight w:val="240"/>
        </w:trPr>
        <w:tc>
          <w:tcPr>
            <w:tcW w:w="1369" w:type="dxa"/>
            <w:vMerge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Osnove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elektrotehnike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 off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on grid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solarni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Fudo</w:t>
            </w:r>
            <w:proofErr w:type="spellEnd"/>
          </w:p>
        </w:tc>
      </w:tr>
      <w:tr w:rsidR="00E51919">
        <w:trPr>
          <w:trHeight w:val="263"/>
        </w:trPr>
        <w:tc>
          <w:tcPr>
            <w:tcW w:w="1369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16.30 - 17.15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InfrasTabelleTex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Diskusija 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>evaluacija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 nakon završenog prvog dana treninga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165"/>
        </w:trPr>
        <w:tc>
          <w:tcPr>
            <w:tcW w:w="9569" w:type="dxa"/>
            <w:gridSpan w:val="3"/>
            <w:shd w:val="clear" w:color="auto" w:fill="C5E0B3" w:themeFill="accent6" w:themeFillTint="66"/>
            <w:vAlign w:val="center"/>
          </w:tcPr>
          <w:p w:rsidR="00E51919" w:rsidRDefault="00000000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SUBOTA, 21.12.2024.</w:t>
            </w:r>
          </w:p>
        </w:tc>
      </w:tr>
      <w:tr w:rsidR="00E51919">
        <w:trPr>
          <w:trHeight w:val="274"/>
        </w:trPr>
        <w:tc>
          <w:tcPr>
            <w:tcW w:w="1369" w:type="dxa"/>
            <w:vMerge w:val="restart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8.00 – 9.30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>Moniranje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 solarnih sistema na krovu sa limom 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Mehmed</w:t>
            </w:r>
          </w:p>
        </w:tc>
      </w:tr>
      <w:tr w:rsidR="00E51919">
        <w:trPr>
          <w:trHeight w:val="264"/>
        </w:trPr>
        <w:tc>
          <w:tcPr>
            <w:tcW w:w="1369" w:type="dxa"/>
            <w:vMerge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Građevinske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konstrukcije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korištenje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mjernih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uređaja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vježbe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Amela&amp;Fudo</w:t>
            </w:r>
            <w:proofErr w:type="spellEnd"/>
          </w:p>
        </w:tc>
      </w:tr>
      <w:tr w:rsidR="00E51919">
        <w:trPr>
          <w:trHeight w:val="219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9.30 - 10.00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Pauza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kafu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320"/>
        </w:trPr>
        <w:tc>
          <w:tcPr>
            <w:tcW w:w="1369" w:type="dxa"/>
            <w:vMerge w:val="restart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10.00 - 11.30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>Moniranje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  <w:t xml:space="preserve"> solarnih sistema na krovu sa limom–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Mehmed</w:t>
            </w:r>
          </w:p>
        </w:tc>
      </w:tr>
      <w:tr w:rsidR="00E51919">
        <w:trPr>
          <w:trHeight w:val="281"/>
        </w:trPr>
        <w:tc>
          <w:tcPr>
            <w:tcW w:w="1369" w:type="dxa"/>
            <w:vMerge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val="bs-Latn-BA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Građevinske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konstrukcije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korištenje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mjernih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uređaja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 -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vježbe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Amela&amp;Fudo</w:t>
            </w:r>
            <w:proofErr w:type="spellEnd"/>
          </w:p>
        </w:tc>
      </w:tr>
      <w:tr w:rsidR="00E51919">
        <w:trPr>
          <w:trHeight w:val="274"/>
        </w:trPr>
        <w:tc>
          <w:tcPr>
            <w:tcW w:w="1369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11.30- 12.30</w:t>
            </w:r>
          </w:p>
        </w:tc>
        <w:tc>
          <w:tcPr>
            <w:tcW w:w="6377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Povezivanje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panela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inverterom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mjeračem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ostalim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komponentama</w:t>
            </w:r>
            <w:proofErr w:type="spellEnd"/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Firma</w:t>
            </w:r>
            <w:proofErr w:type="spellEnd"/>
          </w:p>
        </w:tc>
      </w:tr>
      <w:tr w:rsidR="00E51919">
        <w:trPr>
          <w:trHeight w:val="226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12.30 - 13.00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Pauza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ručak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336"/>
        </w:trPr>
        <w:tc>
          <w:tcPr>
            <w:tcW w:w="1369" w:type="dxa"/>
            <w:vMerge w:val="restart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13.00-13.45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Ponavljanje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praktičnog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modelima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prip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bs-Latn-BA"/>
              </w:rPr>
              <w:t>r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–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ind w:right="36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Mehmed</w:t>
            </w:r>
          </w:p>
        </w:tc>
      </w:tr>
      <w:tr w:rsidR="00E51919">
        <w:trPr>
          <w:trHeight w:val="293"/>
        </w:trPr>
        <w:tc>
          <w:tcPr>
            <w:tcW w:w="1369" w:type="dxa"/>
            <w:vMerge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Ponavljanje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teoretskog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obuke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pripreme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23" w:type="dxa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Amela&amp;Fudo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E51919">
        <w:trPr>
          <w:trHeight w:val="241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13.45 -14.30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Ponavljanje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praktičnog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rada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na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modelima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pripreme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 –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 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Mehmed</w:t>
            </w:r>
          </w:p>
        </w:tc>
      </w:tr>
      <w:tr w:rsidR="00E51919">
        <w:trPr>
          <w:trHeight w:val="275"/>
        </w:trPr>
        <w:tc>
          <w:tcPr>
            <w:tcW w:w="1369" w:type="dxa"/>
            <w:vMerge/>
            <w:shd w:val="clear" w:color="auto" w:fill="auto"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Ponavljanje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teoretskog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obuke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pripreme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Amela&amp;Fudo</w:t>
            </w:r>
            <w:proofErr w:type="spellEnd"/>
          </w:p>
        </w:tc>
      </w:tr>
      <w:tr w:rsidR="00E51919">
        <w:trPr>
          <w:trHeight w:val="197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14.30 - 15.00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Pauza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kafu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SVI</w:t>
            </w:r>
          </w:p>
        </w:tc>
      </w:tr>
      <w:tr w:rsidR="00E51919">
        <w:trPr>
          <w:trHeight w:val="248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15.00 - 15.45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praktičnog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dijela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montiranja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solarnih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sistema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)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Mehmed&amp;Fudo</w:t>
            </w:r>
            <w:proofErr w:type="spellEnd"/>
          </w:p>
        </w:tc>
      </w:tr>
      <w:tr w:rsidR="00E51919">
        <w:trPr>
          <w:trHeight w:val="256"/>
        </w:trPr>
        <w:tc>
          <w:tcPr>
            <w:tcW w:w="1369" w:type="dxa"/>
            <w:vMerge/>
            <w:shd w:val="clear" w:color="auto" w:fill="auto"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teoretskog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dijela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montiranja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solarnih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sistema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)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Amela</w:t>
            </w:r>
            <w:proofErr w:type="spellEnd"/>
          </w:p>
        </w:tc>
      </w:tr>
      <w:tr w:rsidR="00E51919">
        <w:trPr>
          <w:trHeight w:val="286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  <w:t>15.50- 16.35</w:t>
            </w: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praktičnog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dijela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montiranja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solarnih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sistema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(II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)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bs-Latn-BA"/>
              </w:rPr>
              <w:t>Mehmed&amp;Fudo</w:t>
            </w:r>
            <w:proofErr w:type="spellEnd"/>
          </w:p>
        </w:tc>
      </w:tr>
      <w:tr w:rsidR="00E51919">
        <w:trPr>
          <w:trHeight w:val="256"/>
        </w:trPr>
        <w:tc>
          <w:tcPr>
            <w:tcW w:w="1369" w:type="dxa"/>
            <w:vMerge/>
            <w:shd w:val="clear" w:color="auto" w:fill="auto"/>
            <w:vAlign w:val="center"/>
          </w:tcPr>
          <w:p w:rsidR="00E51919" w:rsidRDefault="00E51919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Ispit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teoretskog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dijela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montiranja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solarnih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sistema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(I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grupa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)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Amela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E51919">
        <w:trPr>
          <w:trHeight w:val="335"/>
        </w:trPr>
        <w:tc>
          <w:tcPr>
            <w:tcW w:w="1369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de-DE"/>
              </w:rPr>
              <w:t xml:space="preserve">16.35-17.00 </w:t>
            </w:r>
          </w:p>
        </w:tc>
        <w:tc>
          <w:tcPr>
            <w:tcW w:w="6377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Evaluacija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edukacije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podjela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certifikata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završetak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obuke</w:t>
            </w:r>
            <w:proofErr w:type="spellEnd"/>
          </w:p>
        </w:tc>
        <w:tc>
          <w:tcPr>
            <w:tcW w:w="1823" w:type="dxa"/>
            <w:shd w:val="clear" w:color="auto" w:fill="E2EFD9" w:themeFill="accent6" w:themeFillTint="33"/>
            <w:vAlign w:val="center"/>
          </w:tcPr>
          <w:p w:rsidR="00E51919" w:rsidRDefault="00000000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/>
              </w:rPr>
              <w:t>SVI</w:t>
            </w:r>
          </w:p>
        </w:tc>
      </w:tr>
    </w:tbl>
    <w:p w:rsidR="00E51919" w:rsidRDefault="00E51919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1"/>
          <w:szCs w:val="21"/>
        </w:rPr>
      </w:pPr>
    </w:p>
    <w:p w:rsidR="00E51919" w:rsidRDefault="00000000">
      <w:pPr>
        <w:spacing w:after="0"/>
        <w:ind w:right="0"/>
        <w:jc w:val="left"/>
        <w:rPr>
          <w:rFonts w:asciiTheme="minorHAnsi" w:hAnsiTheme="minorHAnsi" w:cstheme="minorHAnsi"/>
          <w:color w:val="404040" w:themeColor="text1" w:themeTint="BF"/>
          <w:sz w:val="20"/>
          <w:szCs w:val="20"/>
          <w:u w:val="single"/>
          <w:lang w:val="bs-Latn-BA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  <w:u w:val="single"/>
          <w:lang w:val="bs-Latn-BA"/>
        </w:rPr>
        <w:t>Edukatori na treningu su profesori iz Građevinsko-geodetske i Elektrotehničke škole iz Tuzle:</w:t>
      </w:r>
    </w:p>
    <w:p w:rsidR="00E51919" w:rsidRPr="008103DF" w:rsidRDefault="00000000">
      <w:pPr>
        <w:spacing w:after="0"/>
        <w:ind w:left="360" w:right="0" w:hanging="360"/>
        <w:jc w:val="left"/>
        <w:rPr>
          <w:rFonts w:asciiTheme="minorHAnsi" w:hAnsiTheme="minorHAnsi" w:cstheme="minorHAnsi"/>
          <w:color w:val="404040" w:themeColor="text1" w:themeTint="BF"/>
          <w:sz w:val="20"/>
          <w:szCs w:val="20"/>
          <w:lang w:val="bs-Latn-BA"/>
        </w:rPr>
      </w:pPr>
      <w:r w:rsidRPr="008103DF">
        <w:rPr>
          <w:rFonts w:asciiTheme="minorHAnsi" w:hAnsiTheme="minorHAnsi" w:cstheme="minorHAnsi"/>
          <w:color w:val="404040" w:themeColor="text1" w:themeTint="BF"/>
          <w:sz w:val="20"/>
          <w:szCs w:val="20"/>
          <w:lang w:val="bs-Latn-BA"/>
        </w:rPr>
        <w:t xml:space="preserve">Amela </w:t>
      </w:r>
      <w:proofErr w:type="spellStart"/>
      <w:r w:rsidRPr="008103DF">
        <w:rPr>
          <w:rFonts w:asciiTheme="minorHAnsi" w:hAnsiTheme="minorHAnsi" w:cstheme="minorHAnsi"/>
          <w:color w:val="404040" w:themeColor="text1" w:themeTint="BF"/>
          <w:sz w:val="20"/>
          <w:szCs w:val="20"/>
          <w:lang w:val="bs-Latn-BA"/>
        </w:rPr>
        <w:t>Karahodžić</w:t>
      </w:r>
      <w:proofErr w:type="spellEnd"/>
      <w:r w:rsidRPr="008103DF">
        <w:rPr>
          <w:rFonts w:asciiTheme="minorHAnsi" w:hAnsiTheme="minorHAnsi" w:cstheme="minorHAnsi"/>
          <w:color w:val="404040" w:themeColor="text1" w:themeTint="BF"/>
          <w:sz w:val="20"/>
          <w:szCs w:val="20"/>
          <w:lang w:val="bs-Latn-BA"/>
        </w:rPr>
        <w:t xml:space="preserve">, Mehmed Mehić i </w:t>
      </w:r>
      <w:proofErr w:type="spellStart"/>
      <w:r w:rsidRPr="008103DF">
        <w:rPr>
          <w:rFonts w:asciiTheme="minorHAnsi" w:hAnsiTheme="minorHAnsi" w:cstheme="minorHAnsi"/>
          <w:color w:val="404040" w:themeColor="text1" w:themeTint="BF"/>
          <w:sz w:val="20"/>
          <w:szCs w:val="20"/>
          <w:lang w:val="bs-Latn-BA"/>
        </w:rPr>
        <w:t>Sejfudin</w:t>
      </w:r>
      <w:proofErr w:type="spellEnd"/>
      <w:r w:rsidRPr="008103DF">
        <w:rPr>
          <w:rFonts w:asciiTheme="minorHAnsi" w:hAnsiTheme="minorHAnsi" w:cstheme="minorHAnsi"/>
          <w:color w:val="404040" w:themeColor="text1" w:themeTint="BF"/>
          <w:sz w:val="20"/>
          <w:szCs w:val="20"/>
          <w:lang w:val="bs-Latn-BA"/>
        </w:rPr>
        <w:t xml:space="preserve"> Agić </w:t>
      </w:r>
    </w:p>
    <w:sectPr w:rsidR="00E51919" w:rsidRPr="008103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585" w:rsidRDefault="00C82585">
      <w:pPr>
        <w:spacing w:line="240" w:lineRule="auto"/>
      </w:pPr>
      <w:r>
        <w:separator/>
      </w:r>
    </w:p>
  </w:endnote>
  <w:endnote w:type="continuationSeparator" w:id="0">
    <w:p w:rsidR="00C82585" w:rsidRDefault="00C82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panose1 w:val="02010600030101010101"/>
    <w:charset w:val="00"/>
    <w:family w:val="auto"/>
    <w:pitch w:val="default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919" w:rsidRDefault="00E51919">
    <w:pPr>
      <w:pStyle w:val="Footer"/>
      <w:jc w:val="right"/>
    </w:pPr>
  </w:p>
  <w:p w:rsidR="00E51919" w:rsidRDefault="00000000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6297930" cy="542925"/>
          <wp:effectExtent l="0" t="0" r="127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167" cy="544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919" w:rsidRDefault="00E51919">
    <w:pPr>
      <w:pStyle w:val="Footer"/>
      <w:jc w:val="center"/>
    </w:pPr>
  </w:p>
  <w:p w:rsidR="00E51919" w:rsidRDefault="00000000">
    <w:pPr>
      <w:pStyle w:val="Footer"/>
    </w:pPr>
    <w:r>
      <w:rPr>
        <w:noProof/>
        <w:lang w:val="en-US"/>
      </w:rPr>
      <w:drawing>
        <wp:inline distT="0" distB="0" distL="0" distR="0">
          <wp:extent cx="5760720" cy="48768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7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585" w:rsidRDefault="00C82585">
      <w:pPr>
        <w:spacing w:after="0"/>
      </w:pPr>
      <w:r>
        <w:separator/>
      </w:r>
    </w:p>
  </w:footnote>
  <w:footnote w:type="continuationSeparator" w:id="0">
    <w:p w:rsidR="00C82585" w:rsidRDefault="00C82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919" w:rsidRDefault="00000000">
    <w:pPr>
      <w:pStyle w:val="Header"/>
    </w:pPr>
    <w:r>
      <w:rPr>
        <w:noProof/>
        <w:sz w:val="18"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4478020</wp:posOffset>
          </wp:positionH>
          <wp:positionV relativeFrom="paragraph">
            <wp:posOffset>45720</wp:posOffset>
          </wp:positionV>
          <wp:extent cx="1149350" cy="600710"/>
          <wp:effectExtent l="0" t="0" r="0" b="8890"/>
          <wp:wrapTight wrapText="bothSides">
            <wp:wrapPolygon edited="0">
              <wp:start x="0" y="0"/>
              <wp:lineTo x="0" y="21235"/>
              <wp:lineTo x="21123" y="21235"/>
              <wp:lineTo x="21123" y="0"/>
              <wp:lineTo x="0" y="0"/>
            </wp:wrapPolygon>
          </wp:wrapTight>
          <wp:docPr id="1199177995" name="Picture 1199177995" descr="C:\Users\vista\Desktop\logo_colo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77995" name="Picture 1199177995" descr="C:\Users\vista\Desktop\logo_colo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3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134620</wp:posOffset>
          </wp:positionV>
          <wp:extent cx="2603500" cy="396240"/>
          <wp:effectExtent l="0" t="0" r="6350" b="3810"/>
          <wp:wrapTight wrapText="bothSides">
            <wp:wrapPolygon edited="0">
              <wp:start x="0" y="0"/>
              <wp:lineTo x="0" y="20769"/>
              <wp:lineTo x="21495" y="20769"/>
              <wp:lineTo x="21495" y="0"/>
              <wp:lineTo x="0" y="0"/>
            </wp:wrapPolygon>
          </wp:wrapTight>
          <wp:docPr id="1332688647" name="Bild 1" descr="Description: Logo Caritas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688647" name="Bild 1" descr="Description: Logo Caritas_r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1919" w:rsidRDefault="00E51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919" w:rsidRDefault="00000000">
    <w:pPr>
      <w:pStyle w:val="Header"/>
      <w:rPr>
        <w:color w:val="404040"/>
        <w:sz w:val="18"/>
        <w:szCs w:val="18"/>
        <w:lang w:val="bs-Latn-BA"/>
      </w:rPr>
    </w:pPr>
    <w:r>
      <w:rPr>
        <w:noProof/>
        <w:sz w:val="1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4485005</wp:posOffset>
          </wp:positionH>
          <wp:positionV relativeFrom="paragraph">
            <wp:posOffset>8255</wp:posOffset>
          </wp:positionV>
          <wp:extent cx="1149350" cy="600710"/>
          <wp:effectExtent l="0" t="0" r="0" b="8890"/>
          <wp:wrapTight wrapText="bothSides">
            <wp:wrapPolygon edited="0">
              <wp:start x="0" y="0"/>
              <wp:lineTo x="0" y="21235"/>
              <wp:lineTo x="21123" y="21235"/>
              <wp:lineTo x="21123" y="0"/>
              <wp:lineTo x="0" y="0"/>
            </wp:wrapPolygon>
          </wp:wrapTight>
          <wp:docPr id="28" name="Picture 28" descr="C:\Users\vista\Desktop\logo_colo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vista\Desktop\logo_colo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3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4"/>
        <w:lang w:val="bs-Latn-BA" w:eastAsia="bs-Latn-BA"/>
      </w:rPr>
      <w:t xml:space="preserve"> </w:t>
    </w:r>
    <w:r>
      <w:rPr>
        <w:b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2603500" cy="396240"/>
          <wp:effectExtent l="0" t="0" r="6350" b="3810"/>
          <wp:wrapTight wrapText="bothSides">
            <wp:wrapPolygon edited="0">
              <wp:start x="0" y="0"/>
              <wp:lineTo x="0" y="20769"/>
              <wp:lineTo x="21495" y="20769"/>
              <wp:lineTo x="21495" y="0"/>
              <wp:lineTo x="0" y="0"/>
            </wp:wrapPolygon>
          </wp:wrapTight>
          <wp:docPr id="27" name="Bild 1" descr="Description: Logo Caritas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 1" descr="Description: Logo Caritas_r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sz w:val="18"/>
      </w:rPr>
      <w:t xml:space="preserve">                                                              </w:t>
    </w:r>
  </w:p>
  <w:p w:rsidR="00E51919" w:rsidRDefault="00E5191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65489"/>
    <w:multiLevelType w:val="multilevel"/>
    <w:tmpl w:val="40065489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E308F0"/>
    <w:multiLevelType w:val="multilevel"/>
    <w:tmpl w:val="5DE308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83835057">
    <w:abstractNumId w:val="1"/>
  </w:num>
  <w:num w:numId="2" w16cid:durableId="187164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79"/>
    <w:rsid w:val="00006912"/>
    <w:rsid w:val="00011760"/>
    <w:rsid w:val="0001422D"/>
    <w:rsid w:val="00017010"/>
    <w:rsid w:val="00017072"/>
    <w:rsid w:val="00022381"/>
    <w:rsid w:val="0002627F"/>
    <w:rsid w:val="00036A63"/>
    <w:rsid w:val="0004167F"/>
    <w:rsid w:val="000466FB"/>
    <w:rsid w:val="0005155D"/>
    <w:rsid w:val="000516B3"/>
    <w:rsid w:val="000632A0"/>
    <w:rsid w:val="000700E2"/>
    <w:rsid w:val="0007072C"/>
    <w:rsid w:val="000716F6"/>
    <w:rsid w:val="00071E46"/>
    <w:rsid w:val="000823E7"/>
    <w:rsid w:val="00090B00"/>
    <w:rsid w:val="00091781"/>
    <w:rsid w:val="000936F7"/>
    <w:rsid w:val="000960C9"/>
    <w:rsid w:val="000B0DA1"/>
    <w:rsid w:val="000B4213"/>
    <w:rsid w:val="000B56BF"/>
    <w:rsid w:val="000D2270"/>
    <w:rsid w:val="000E1C60"/>
    <w:rsid w:val="000E47D7"/>
    <w:rsid w:val="000E4AE2"/>
    <w:rsid w:val="000E53B2"/>
    <w:rsid w:val="000E5B01"/>
    <w:rsid w:val="000F32F9"/>
    <w:rsid w:val="000F4E69"/>
    <w:rsid w:val="000F5CD7"/>
    <w:rsid w:val="000F6012"/>
    <w:rsid w:val="000F6B76"/>
    <w:rsid w:val="000F785D"/>
    <w:rsid w:val="00100E79"/>
    <w:rsid w:val="001020B3"/>
    <w:rsid w:val="00104D0D"/>
    <w:rsid w:val="00104F4C"/>
    <w:rsid w:val="00105D70"/>
    <w:rsid w:val="0010618F"/>
    <w:rsid w:val="001078B1"/>
    <w:rsid w:val="0011159C"/>
    <w:rsid w:val="00134E3B"/>
    <w:rsid w:val="0013659A"/>
    <w:rsid w:val="00137EB1"/>
    <w:rsid w:val="0014043D"/>
    <w:rsid w:val="001440BF"/>
    <w:rsid w:val="00150204"/>
    <w:rsid w:val="0015217D"/>
    <w:rsid w:val="00155E1C"/>
    <w:rsid w:val="00165CCF"/>
    <w:rsid w:val="00166901"/>
    <w:rsid w:val="00170D59"/>
    <w:rsid w:val="001718F7"/>
    <w:rsid w:val="00182560"/>
    <w:rsid w:val="0018460E"/>
    <w:rsid w:val="00192A9B"/>
    <w:rsid w:val="0019379F"/>
    <w:rsid w:val="00194A43"/>
    <w:rsid w:val="00194C5F"/>
    <w:rsid w:val="001956C9"/>
    <w:rsid w:val="001A25AC"/>
    <w:rsid w:val="001A2A2D"/>
    <w:rsid w:val="001B5324"/>
    <w:rsid w:val="001C7ED4"/>
    <w:rsid w:val="001D101F"/>
    <w:rsid w:val="001D31DE"/>
    <w:rsid w:val="001D5817"/>
    <w:rsid w:val="001F2217"/>
    <w:rsid w:val="001F55E3"/>
    <w:rsid w:val="001F751F"/>
    <w:rsid w:val="002012A4"/>
    <w:rsid w:val="00206825"/>
    <w:rsid w:val="002072E6"/>
    <w:rsid w:val="0021212D"/>
    <w:rsid w:val="00212222"/>
    <w:rsid w:val="00216D73"/>
    <w:rsid w:val="00223373"/>
    <w:rsid w:val="00252304"/>
    <w:rsid w:val="0025331D"/>
    <w:rsid w:val="00257552"/>
    <w:rsid w:val="00263CCD"/>
    <w:rsid w:val="00273ED3"/>
    <w:rsid w:val="00285DCA"/>
    <w:rsid w:val="00290B5C"/>
    <w:rsid w:val="00293E6E"/>
    <w:rsid w:val="002944A4"/>
    <w:rsid w:val="002958A8"/>
    <w:rsid w:val="002958FC"/>
    <w:rsid w:val="002A5697"/>
    <w:rsid w:val="002A68C2"/>
    <w:rsid w:val="002C2AF4"/>
    <w:rsid w:val="002C3E46"/>
    <w:rsid w:val="002C54D3"/>
    <w:rsid w:val="002C71C1"/>
    <w:rsid w:val="002D0EB3"/>
    <w:rsid w:val="002D2842"/>
    <w:rsid w:val="002E5495"/>
    <w:rsid w:val="002F01E6"/>
    <w:rsid w:val="00302218"/>
    <w:rsid w:val="00322B0E"/>
    <w:rsid w:val="003242EE"/>
    <w:rsid w:val="00334A74"/>
    <w:rsid w:val="00335391"/>
    <w:rsid w:val="00335406"/>
    <w:rsid w:val="00346370"/>
    <w:rsid w:val="00351DF2"/>
    <w:rsid w:val="00352CC4"/>
    <w:rsid w:val="00363481"/>
    <w:rsid w:val="00370CC5"/>
    <w:rsid w:val="00375DDF"/>
    <w:rsid w:val="00376033"/>
    <w:rsid w:val="00383019"/>
    <w:rsid w:val="0039237D"/>
    <w:rsid w:val="0039306E"/>
    <w:rsid w:val="0039425D"/>
    <w:rsid w:val="00394839"/>
    <w:rsid w:val="003A5EFC"/>
    <w:rsid w:val="003B1FDC"/>
    <w:rsid w:val="003B3C6B"/>
    <w:rsid w:val="003B5802"/>
    <w:rsid w:val="003D0B89"/>
    <w:rsid w:val="003D627E"/>
    <w:rsid w:val="003E1D9D"/>
    <w:rsid w:val="003E77D7"/>
    <w:rsid w:val="003F07E1"/>
    <w:rsid w:val="003F5455"/>
    <w:rsid w:val="003F63B8"/>
    <w:rsid w:val="004014FA"/>
    <w:rsid w:val="0040170C"/>
    <w:rsid w:val="004056CC"/>
    <w:rsid w:val="004071DF"/>
    <w:rsid w:val="00416FE7"/>
    <w:rsid w:val="00425C94"/>
    <w:rsid w:val="00426AE8"/>
    <w:rsid w:val="004275E1"/>
    <w:rsid w:val="00427C5F"/>
    <w:rsid w:val="004304DB"/>
    <w:rsid w:val="0043258E"/>
    <w:rsid w:val="00432607"/>
    <w:rsid w:val="004330EF"/>
    <w:rsid w:val="00443A6F"/>
    <w:rsid w:val="004479EC"/>
    <w:rsid w:val="00451EDE"/>
    <w:rsid w:val="00452D82"/>
    <w:rsid w:val="004552F3"/>
    <w:rsid w:val="00457F0B"/>
    <w:rsid w:val="00461DD1"/>
    <w:rsid w:val="00464CBE"/>
    <w:rsid w:val="00466AE1"/>
    <w:rsid w:val="00470FB1"/>
    <w:rsid w:val="00475F87"/>
    <w:rsid w:val="004761C9"/>
    <w:rsid w:val="004844D9"/>
    <w:rsid w:val="004860E7"/>
    <w:rsid w:val="00486734"/>
    <w:rsid w:val="00486E7F"/>
    <w:rsid w:val="00495055"/>
    <w:rsid w:val="004A054E"/>
    <w:rsid w:val="004A1C7B"/>
    <w:rsid w:val="004A5994"/>
    <w:rsid w:val="004A5D7A"/>
    <w:rsid w:val="004A7BA3"/>
    <w:rsid w:val="004B1024"/>
    <w:rsid w:val="004B6C02"/>
    <w:rsid w:val="004C1D99"/>
    <w:rsid w:val="004C7318"/>
    <w:rsid w:val="004C7469"/>
    <w:rsid w:val="004E1BF9"/>
    <w:rsid w:val="004F17E9"/>
    <w:rsid w:val="004F1950"/>
    <w:rsid w:val="00501258"/>
    <w:rsid w:val="005106B3"/>
    <w:rsid w:val="00523D3A"/>
    <w:rsid w:val="005305EA"/>
    <w:rsid w:val="0053273D"/>
    <w:rsid w:val="00553E33"/>
    <w:rsid w:val="005624AF"/>
    <w:rsid w:val="005717FB"/>
    <w:rsid w:val="0057215E"/>
    <w:rsid w:val="00573B4C"/>
    <w:rsid w:val="00580EAC"/>
    <w:rsid w:val="00581584"/>
    <w:rsid w:val="00582345"/>
    <w:rsid w:val="00584C50"/>
    <w:rsid w:val="00592D06"/>
    <w:rsid w:val="005A73C4"/>
    <w:rsid w:val="005B53A3"/>
    <w:rsid w:val="005C51CD"/>
    <w:rsid w:val="005D5F38"/>
    <w:rsid w:val="005E10F4"/>
    <w:rsid w:val="005E4281"/>
    <w:rsid w:val="005E4548"/>
    <w:rsid w:val="005E5221"/>
    <w:rsid w:val="005F78C2"/>
    <w:rsid w:val="00624B5D"/>
    <w:rsid w:val="00626D37"/>
    <w:rsid w:val="00626F1E"/>
    <w:rsid w:val="00631DC3"/>
    <w:rsid w:val="00637013"/>
    <w:rsid w:val="00647876"/>
    <w:rsid w:val="00674433"/>
    <w:rsid w:val="00674556"/>
    <w:rsid w:val="006759E5"/>
    <w:rsid w:val="006836E9"/>
    <w:rsid w:val="006840F6"/>
    <w:rsid w:val="006A639C"/>
    <w:rsid w:val="006B0B12"/>
    <w:rsid w:val="006C061C"/>
    <w:rsid w:val="006C1807"/>
    <w:rsid w:val="006C1F48"/>
    <w:rsid w:val="006C34A1"/>
    <w:rsid w:val="006C60A0"/>
    <w:rsid w:val="006C7C51"/>
    <w:rsid w:val="006D7112"/>
    <w:rsid w:val="006D7F38"/>
    <w:rsid w:val="006E0621"/>
    <w:rsid w:val="006E7319"/>
    <w:rsid w:val="006F1DEF"/>
    <w:rsid w:val="006F4612"/>
    <w:rsid w:val="006F7C22"/>
    <w:rsid w:val="0070079E"/>
    <w:rsid w:val="00700BAF"/>
    <w:rsid w:val="007011D0"/>
    <w:rsid w:val="007052A2"/>
    <w:rsid w:val="00706839"/>
    <w:rsid w:val="00714A4B"/>
    <w:rsid w:val="00715160"/>
    <w:rsid w:val="00723CAE"/>
    <w:rsid w:val="00725B48"/>
    <w:rsid w:val="00726B57"/>
    <w:rsid w:val="007346CF"/>
    <w:rsid w:val="00736D3A"/>
    <w:rsid w:val="00737D0F"/>
    <w:rsid w:val="00743C8D"/>
    <w:rsid w:val="00754CD7"/>
    <w:rsid w:val="00755A97"/>
    <w:rsid w:val="0076345F"/>
    <w:rsid w:val="00764E4C"/>
    <w:rsid w:val="00764F88"/>
    <w:rsid w:val="00772067"/>
    <w:rsid w:val="00776FF0"/>
    <w:rsid w:val="007833FD"/>
    <w:rsid w:val="007840EE"/>
    <w:rsid w:val="00787AB2"/>
    <w:rsid w:val="007929F7"/>
    <w:rsid w:val="00792D79"/>
    <w:rsid w:val="00792F01"/>
    <w:rsid w:val="007A173C"/>
    <w:rsid w:val="007A3352"/>
    <w:rsid w:val="007A6B24"/>
    <w:rsid w:val="007B31A3"/>
    <w:rsid w:val="007C223C"/>
    <w:rsid w:val="007D1B77"/>
    <w:rsid w:val="007D2826"/>
    <w:rsid w:val="007D333B"/>
    <w:rsid w:val="007D72C2"/>
    <w:rsid w:val="007F1C53"/>
    <w:rsid w:val="007F4C3E"/>
    <w:rsid w:val="007F6225"/>
    <w:rsid w:val="007F786D"/>
    <w:rsid w:val="008103DF"/>
    <w:rsid w:val="00836828"/>
    <w:rsid w:val="00836A51"/>
    <w:rsid w:val="00841F1B"/>
    <w:rsid w:val="008476FC"/>
    <w:rsid w:val="00847AC6"/>
    <w:rsid w:val="0085600C"/>
    <w:rsid w:val="0086600D"/>
    <w:rsid w:val="00873AF7"/>
    <w:rsid w:val="0087742C"/>
    <w:rsid w:val="00877FFE"/>
    <w:rsid w:val="008905A3"/>
    <w:rsid w:val="008928E1"/>
    <w:rsid w:val="008A0CCC"/>
    <w:rsid w:val="008A0E9D"/>
    <w:rsid w:val="008A6C0D"/>
    <w:rsid w:val="008C4E68"/>
    <w:rsid w:val="008C5165"/>
    <w:rsid w:val="008C55C5"/>
    <w:rsid w:val="008D2541"/>
    <w:rsid w:val="008D53B5"/>
    <w:rsid w:val="008E628C"/>
    <w:rsid w:val="008E7CBB"/>
    <w:rsid w:val="008F05C8"/>
    <w:rsid w:val="008F0ED8"/>
    <w:rsid w:val="008F4E48"/>
    <w:rsid w:val="008F7F49"/>
    <w:rsid w:val="00900C61"/>
    <w:rsid w:val="009022C1"/>
    <w:rsid w:val="00903370"/>
    <w:rsid w:val="00903EA1"/>
    <w:rsid w:val="009078FC"/>
    <w:rsid w:val="0092006B"/>
    <w:rsid w:val="00923B75"/>
    <w:rsid w:val="0092643A"/>
    <w:rsid w:val="009271F2"/>
    <w:rsid w:val="00934D4E"/>
    <w:rsid w:val="00941D6B"/>
    <w:rsid w:val="00946CA7"/>
    <w:rsid w:val="00952876"/>
    <w:rsid w:val="00954C14"/>
    <w:rsid w:val="00956CD8"/>
    <w:rsid w:val="00963686"/>
    <w:rsid w:val="009675BF"/>
    <w:rsid w:val="0097492E"/>
    <w:rsid w:val="00975B5F"/>
    <w:rsid w:val="00976D21"/>
    <w:rsid w:val="00986BD9"/>
    <w:rsid w:val="00987BE7"/>
    <w:rsid w:val="00991F19"/>
    <w:rsid w:val="009A0370"/>
    <w:rsid w:val="009A64D5"/>
    <w:rsid w:val="009B3217"/>
    <w:rsid w:val="009B666A"/>
    <w:rsid w:val="009C4F10"/>
    <w:rsid w:val="009D0944"/>
    <w:rsid w:val="009D20CC"/>
    <w:rsid w:val="009D7867"/>
    <w:rsid w:val="009E0489"/>
    <w:rsid w:val="009E363D"/>
    <w:rsid w:val="009E4255"/>
    <w:rsid w:val="009F2F4C"/>
    <w:rsid w:val="00A01B80"/>
    <w:rsid w:val="00A0297C"/>
    <w:rsid w:val="00A02E7A"/>
    <w:rsid w:val="00A038C2"/>
    <w:rsid w:val="00A22E85"/>
    <w:rsid w:val="00A2363A"/>
    <w:rsid w:val="00A35F4E"/>
    <w:rsid w:val="00A41582"/>
    <w:rsid w:val="00A4310C"/>
    <w:rsid w:val="00A45F78"/>
    <w:rsid w:val="00A4665A"/>
    <w:rsid w:val="00A555F5"/>
    <w:rsid w:val="00A56DF8"/>
    <w:rsid w:val="00A6029A"/>
    <w:rsid w:val="00A62E78"/>
    <w:rsid w:val="00A668E4"/>
    <w:rsid w:val="00A70FD8"/>
    <w:rsid w:val="00A85A50"/>
    <w:rsid w:val="00A933D8"/>
    <w:rsid w:val="00A96B3D"/>
    <w:rsid w:val="00A97576"/>
    <w:rsid w:val="00AB5C72"/>
    <w:rsid w:val="00AC1FA4"/>
    <w:rsid w:val="00AE31F4"/>
    <w:rsid w:val="00AE435C"/>
    <w:rsid w:val="00AE7ABC"/>
    <w:rsid w:val="00AF2B4A"/>
    <w:rsid w:val="00AF369E"/>
    <w:rsid w:val="00AF5C62"/>
    <w:rsid w:val="00AF6488"/>
    <w:rsid w:val="00B006E1"/>
    <w:rsid w:val="00B125F9"/>
    <w:rsid w:val="00B15EDF"/>
    <w:rsid w:val="00B16E7C"/>
    <w:rsid w:val="00B1754D"/>
    <w:rsid w:val="00B20146"/>
    <w:rsid w:val="00B20DD9"/>
    <w:rsid w:val="00B23452"/>
    <w:rsid w:val="00B31908"/>
    <w:rsid w:val="00B3524F"/>
    <w:rsid w:val="00B602C2"/>
    <w:rsid w:val="00B64112"/>
    <w:rsid w:val="00B70FA6"/>
    <w:rsid w:val="00B73E44"/>
    <w:rsid w:val="00B7442F"/>
    <w:rsid w:val="00B95B87"/>
    <w:rsid w:val="00B974D5"/>
    <w:rsid w:val="00B977EA"/>
    <w:rsid w:val="00BA6934"/>
    <w:rsid w:val="00BB2B16"/>
    <w:rsid w:val="00BB32C0"/>
    <w:rsid w:val="00BC243E"/>
    <w:rsid w:val="00BC2A97"/>
    <w:rsid w:val="00BC2C2D"/>
    <w:rsid w:val="00BD0981"/>
    <w:rsid w:val="00BE4009"/>
    <w:rsid w:val="00BE712F"/>
    <w:rsid w:val="00BE7187"/>
    <w:rsid w:val="00BE735F"/>
    <w:rsid w:val="00BF4E8D"/>
    <w:rsid w:val="00C051DE"/>
    <w:rsid w:val="00C060C4"/>
    <w:rsid w:val="00C16CE7"/>
    <w:rsid w:val="00C17E17"/>
    <w:rsid w:val="00C302EE"/>
    <w:rsid w:val="00C305C2"/>
    <w:rsid w:val="00C3350B"/>
    <w:rsid w:val="00C456D9"/>
    <w:rsid w:val="00C51660"/>
    <w:rsid w:val="00C52F3E"/>
    <w:rsid w:val="00C55C4F"/>
    <w:rsid w:val="00C572AC"/>
    <w:rsid w:val="00C75164"/>
    <w:rsid w:val="00C81394"/>
    <w:rsid w:val="00C82585"/>
    <w:rsid w:val="00C85EC3"/>
    <w:rsid w:val="00C860C5"/>
    <w:rsid w:val="00CA4D23"/>
    <w:rsid w:val="00CA4FC9"/>
    <w:rsid w:val="00CA5120"/>
    <w:rsid w:val="00CB7828"/>
    <w:rsid w:val="00CB7943"/>
    <w:rsid w:val="00CC5314"/>
    <w:rsid w:val="00CD657E"/>
    <w:rsid w:val="00CE1197"/>
    <w:rsid w:val="00CE7853"/>
    <w:rsid w:val="00CF05EC"/>
    <w:rsid w:val="00D01BE5"/>
    <w:rsid w:val="00D036A3"/>
    <w:rsid w:val="00D13D0E"/>
    <w:rsid w:val="00D17734"/>
    <w:rsid w:val="00D234A8"/>
    <w:rsid w:val="00D26BFB"/>
    <w:rsid w:val="00D34385"/>
    <w:rsid w:val="00D44D8C"/>
    <w:rsid w:val="00D5134C"/>
    <w:rsid w:val="00D547FE"/>
    <w:rsid w:val="00D61EF2"/>
    <w:rsid w:val="00D61F2D"/>
    <w:rsid w:val="00D72BA1"/>
    <w:rsid w:val="00D7406E"/>
    <w:rsid w:val="00D74466"/>
    <w:rsid w:val="00D76C66"/>
    <w:rsid w:val="00D80D2B"/>
    <w:rsid w:val="00D82FF2"/>
    <w:rsid w:val="00D83E76"/>
    <w:rsid w:val="00D8695C"/>
    <w:rsid w:val="00D92C83"/>
    <w:rsid w:val="00DA0FBF"/>
    <w:rsid w:val="00DB69CF"/>
    <w:rsid w:val="00DB7755"/>
    <w:rsid w:val="00DB7C1B"/>
    <w:rsid w:val="00DC1F60"/>
    <w:rsid w:val="00DD1E61"/>
    <w:rsid w:val="00DD4C1D"/>
    <w:rsid w:val="00DF13F3"/>
    <w:rsid w:val="00DF405D"/>
    <w:rsid w:val="00E10A8C"/>
    <w:rsid w:val="00E16225"/>
    <w:rsid w:val="00E22618"/>
    <w:rsid w:val="00E240C7"/>
    <w:rsid w:val="00E4538F"/>
    <w:rsid w:val="00E50239"/>
    <w:rsid w:val="00E51919"/>
    <w:rsid w:val="00E6207E"/>
    <w:rsid w:val="00E660A3"/>
    <w:rsid w:val="00E66329"/>
    <w:rsid w:val="00E67068"/>
    <w:rsid w:val="00E67EA0"/>
    <w:rsid w:val="00E75007"/>
    <w:rsid w:val="00E75139"/>
    <w:rsid w:val="00E75224"/>
    <w:rsid w:val="00E85EA3"/>
    <w:rsid w:val="00EA37BA"/>
    <w:rsid w:val="00EA3FDB"/>
    <w:rsid w:val="00EA6622"/>
    <w:rsid w:val="00EA7926"/>
    <w:rsid w:val="00EA79FF"/>
    <w:rsid w:val="00EB3A06"/>
    <w:rsid w:val="00ED7855"/>
    <w:rsid w:val="00EE3310"/>
    <w:rsid w:val="00EE5869"/>
    <w:rsid w:val="00EE6BB4"/>
    <w:rsid w:val="00EE7350"/>
    <w:rsid w:val="00EF1239"/>
    <w:rsid w:val="00EF4061"/>
    <w:rsid w:val="00F36F05"/>
    <w:rsid w:val="00F463AF"/>
    <w:rsid w:val="00F50EBA"/>
    <w:rsid w:val="00F55009"/>
    <w:rsid w:val="00F613B6"/>
    <w:rsid w:val="00F62E6C"/>
    <w:rsid w:val="00F70B2E"/>
    <w:rsid w:val="00F7489F"/>
    <w:rsid w:val="00F818DF"/>
    <w:rsid w:val="00F93A6D"/>
    <w:rsid w:val="00F94167"/>
    <w:rsid w:val="00FA284A"/>
    <w:rsid w:val="00FA5E8B"/>
    <w:rsid w:val="00FB192A"/>
    <w:rsid w:val="00FB2E46"/>
    <w:rsid w:val="00FB5E9D"/>
    <w:rsid w:val="00FD20C2"/>
    <w:rsid w:val="00FE306D"/>
    <w:rsid w:val="00FE36A7"/>
    <w:rsid w:val="00FE73B4"/>
    <w:rsid w:val="00FF034C"/>
    <w:rsid w:val="00FF3B9F"/>
    <w:rsid w:val="00FF707D"/>
    <w:rsid w:val="05FC6B08"/>
    <w:rsid w:val="0F3E2770"/>
    <w:rsid w:val="1065A641"/>
    <w:rsid w:val="113D645A"/>
    <w:rsid w:val="16442411"/>
    <w:rsid w:val="345F2A98"/>
    <w:rsid w:val="416B59B8"/>
    <w:rsid w:val="41F06F3B"/>
    <w:rsid w:val="436E32C0"/>
    <w:rsid w:val="4D0BB81D"/>
    <w:rsid w:val="4D819B48"/>
    <w:rsid w:val="56161D7F"/>
    <w:rsid w:val="57E86307"/>
    <w:rsid w:val="58BC5412"/>
    <w:rsid w:val="5A6DF4AA"/>
    <w:rsid w:val="671A6C19"/>
    <w:rsid w:val="6CEB7DDE"/>
    <w:rsid w:val="6ED76358"/>
    <w:rsid w:val="72723C0B"/>
    <w:rsid w:val="79C9501F"/>
    <w:rsid w:val="7BC722EF"/>
    <w:rsid w:val="7E5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D1A55DFA-1E0E-E94D-BD80-61EC3319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ind w:right="102"/>
      <w:contextualSpacing/>
      <w:jc w:val="both"/>
    </w:pPr>
    <w:rPr>
      <w:rFonts w:ascii="Times New Roman" w:eastAsia="Calibri" w:hAnsi="Times New Roman" w:cs="Times New Roman"/>
      <w:sz w:val="22"/>
      <w:szCs w:val="22"/>
      <w:lang w:val="en-GB"/>
    </w:rPr>
  </w:style>
  <w:style w:type="paragraph" w:styleId="Heading1">
    <w:name w:val="heading 1"/>
    <w:basedOn w:val="Listenabsatz1"/>
    <w:next w:val="Normal"/>
    <w:link w:val="Heading1Char"/>
    <w:uiPriority w:val="9"/>
    <w:qFormat/>
    <w:pPr>
      <w:numPr>
        <w:numId w:val="1"/>
      </w:numPr>
      <w:spacing w:before="240" w:after="0" w:line="240" w:lineRule="auto"/>
      <w:contextualSpacing w:val="0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qFormat/>
    <w:pPr>
      <w:spacing w:after="200"/>
      <w:ind w:left="720" w:hanging="284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  <w:ind w:right="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99"/>
    <w:qFormat/>
    <w:rPr>
      <w:rFonts w:ascii="Times New Roman" w:eastAsia="Calibri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Calibri" w:hAnsi="Times New Roman" w:cs="Times New Roman"/>
      <w:sz w:val="22"/>
      <w:szCs w:val="22"/>
      <w:lang w:val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Calibri" w:hAnsi="Times New Roman" w:cs="Times New Roman"/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ind w:right="0"/>
      <w:contextualSpacing w:val="0"/>
      <w:jc w:val="left"/>
    </w:pPr>
    <w:rPr>
      <w:rFonts w:eastAsia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NoSpacing">
    <w:name w:val="No Spacing"/>
    <w:uiPriority w:val="1"/>
    <w:qFormat/>
    <w:pPr>
      <w:ind w:right="102"/>
      <w:contextualSpacing/>
      <w:jc w:val="both"/>
    </w:pPr>
    <w:rPr>
      <w:rFonts w:ascii="Times New Roman" w:eastAsia="Calibri" w:hAnsi="Times New Roman" w:cs="Times New Roman"/>
      <w:sz w:val="22"/>
      <w:szCs w:val="22"/>
      <w:lang w:val="en-GB"/>
    </w:rPr>
  </w:style>
  <w:style w:type="character" w:customStyle="1" w:styleId="lrzxr">
    <w:name w:val="lrzxr"/>
    <w:basedOn w:val="DefaultParagraphFont"/>
    <w:qFormat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nfrasTextEinzug">
    <w:name w:val="*Infras_Text_Einzug"/>
    <w:basedOn w:val="Normal"/>
    <w:qFormat/>
    <w:pPr>
      <w:spacing w:after="0" w:line="280" w:lineRule="atLeast"/>
      <w:ind w:right="0" w:firstLine="369"/>
      <w:contextualSpacing w:val="0"/>
      <w:jc w:val="left"/>
    </w:pPr>
    <w:rPr>
      <w:rFonts w:ascii="Calibri" w:eastAsia="Times" w:hAnsi="Calibri"/>
      <w:spacing w:val="2"/>
      <w:sz w:val="20"/>
      <w:szCs w:val="20"/>
      <w:lang w:val="de-CH" w:eastAsia="de-CH"/>
    </w:rPr>
  </w:style>
  <w:style w:type="paragraph" w:customStyle="1" w:styleId="InfrasTabelleText">
    <w:name w:val="Infras_Tabelle_Text"/>
    <w:basedOn w:val="Normal"/>
    <w:qFormat/>
    <w:pPr>
      <w:keepNext/>
      <w:keepLines/>
      <w:spacing w:after="0" w:line="240" w:lineRule="atLeast"/>
      <w:ind w:right="0"/>
      <w:contextualSpacing w:val="0"/>
      <w:jc w:val="left"/>
    </w:pPr>
    <w:rPr>
      <w:rFonts w:ascii="Calibri" w:eastAsia="Times" w:hAnsi="Calibri"/>
      <w:spacing w:val="2"/>
      <w:sz w:val="18"/>
      <w:szCs w:val="20"/>
      <w:lang w:val="de-CH" w:eastAsia="de-CH"/>
    </w:rPr>
  </w:style>
  <w:style w:type="paragraph" w:customStyle="1" w:styleId="InfrasTabelleSpaltentitel">
    <w:name w:val="Infras_Tabelle_Spaltentitel"/>
    <w:basedOn w:val="InfrasTabelleTex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Vincevic</dc:creator>
  <cp:lastModifiedBy>Microsoft Office User</cp:lastModifiedBy>
  <cp:revision>7</cp:revision>
  <cp:lastPrinted>2024-12-09T16:17:00Z</cp:lastPrinted>
  <dcterms:created xsi:type="dcterms:W3CDTF">2024-12-09T10:33:00Z</dcterms:created>
  <dcterms:modified xsi:type="dcterms:W3CDTF">2024-12-18T15:35:00Z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0x01010033CF86A3E53F48B7ADBBC140A8AF8FA700A489EADAC272DA4690BAB504EB9DC4CD</vt:lpwstr>
  </property>
  <property fmtid="{D5CDD505-2E9C-101B-9397-08002B2CF9AE}" pid="3" name="NGOOnlineKeywords">
    <vt:lpwstr/>
  </property>
  <property fmtid="{D5CDD505-2E9C-101B-9397-08002B2CF9AE}" pid="4" name="NGOOnlineDocumentType">
    <vt:lpwstr/>
  </property>
  <property fmtid="{D5CDD505-2E9C-101B-9397-08002B2CF9AE}" pid="5" name="KSOProductBuildVer">
    <vt:lpwstr>1033-12.2.0.19307</vt:lpwstr>
  </property>
  <property fmtid="{D5CDD505-2E9C-101B-9397-08002B2CF9AE}" pid="6" name="ICV">
    <vt:lpwstr>9F49973DFB544CA1BD81875FD03C4926_13</vt:lpwstr>
  </property>
</Properties>
</file>